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0EF66" w14:textId="77777777" w:rsidR="005241F3" w:rsidRPr="005241F3"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МЕТОДИЧЕСКИЕ УКАЗАНИЯ И РЕКОМЕНДАЦИИ НА</w:t>
      </w:r>
      <w:r w:rsidRPr="005241F3">
        <w:rPr>
          <w:rFonts w:ascii="Times New Roman" w:eastAsia="Times New Roman" w:hAnsi="Times New Roman" w:cs="Times New Roman"/>
          <w:b/>
          <w:bCs/>
          <w:sz w:val="24"/>
          <w:szCs w:val="24"/>
          <w:shd w:val="clear" w:color="auto" w:fill="FFFFFF"/>
        </w:rPr>
        <w:t xml:space="preserve"> </w:t>
      </w:r>
      <w:r w:rsidR="00F53C78">
        <w:rPr>
          <w:rFonts w:ascii="Times New Roman" w:eastAsia="Times New Roman" w:hAnsi="Times New Roman" w:cs="Times New Roman"/>
          <w:b/>
          <w:bCs/>
          <w:sz w:val="24"/>
          <w:szCs w:val="24"/>
          <w:shd w:val="clear" w:color="auto" w:fill="FFFFFF"/>
        </w:rPr>
        <w:t>СР</w:t>
      </w:r>
      <w:r w:rsidR="00F53C78">
        <w:rPr>
          <w:rFonts w:ascii="Times New Roman" w:eastAsia="Times New Roman" w:hAnsi="Times New Roman" w:cs="Times New Roman"/>
          <w:b/>
          <w:bCs/>
          <w:sz w:val="24"/>
          <w:szCs w:val="24"/>
          <w:shd w:val="clear" w:color="auto" w:fill="FFFFFF"/>
          <w:lang w:val="en-US"/>
        </w:rPr>
        <w:t>C</w:t>
      </w:r>
      <w:r w:rsidR="005241F3" w:rsidRPr="005241F3">
        <w:rPr>
          <w:rFonts w:ascii="Times New Roman" w:eastAsia="Times New Roman" w:hAnsi="Times New Roman" w:cs="Times New Roman"/>
          <w:b/>
          <w:bCs/>
          <w:sz w:val="24"/>
          <w:szCs w:val="24"/>
          <w:shd w:val="clear" w:color="auto" w:fill="FFFFFF"/>
        </w:rPr>
        <w:t xml:space="preserve">. </w:t>
      </w:r>
    </w:p>
    <w:p w14:paraId="779CE675" w14:textId="77777777" w:rsidR="005241F3" w:rsidRPr="005241F3" w:rsidRDefault="00A06CDF" w:rsidP="005241F3">
      <w:pPr>
        <w:spacing w:after="0" w:line="240" w:lineRule="auto"/>
        <w:jc w:val="center"/>
        <w:rPr>
          <w:rFonts w:ascii="Times New Roman" w:eastAsia="Times New Roman" w:hAnsi="Times New Roman" w:cs="Times New Roman"/>
          <w:b/>
          <w:bCs/>
          <w:sz w:val="24"/>
          <w:szCs w:val="24"/>
          <w:shd w:val="clear" w:color="auto" w:fill="FFFFFF"/>
        </w:rPr>
      </w:pPr>
      <w:r w:rsidRPr="002B69E4">
        <w:rPr>
          <w:rFonts w:ascii="Times New Roman" w:hAnsi="Times New Roman" w:cs="Times New Roman"/>
          <w:b/>
          <w:sz w:val="24"/>
          <w:szCs w:val="24"/>
        </w:rPr>
        <w:t>«</w:t>
      </w:r>
      <w:r w:rsidR="00132D85" w:rsidRPr="00132D85">
        <w:rPr>
          <w:rFonts w:ascii="Times New Roman" w:hAnsi="Times New Roman" w:cs="Times New Roman"/>
          <w:b/>
          <w:bCs/>
          <w:color w:val="000000"/>
          <w:sz w:val="24"/>
          <w:szCs w:val="24"/>
        </w:rPr>
        <w:t>ДЕЛОВАЯ</w:t>
      </w:r>
      <w:r w:rsidR="00132D85">
        <w:rPr>
          <w:rFonts w:ascii="Times New Roman" w:hAnsi="Times New Roman" w:cs="Times New Roman"/>
          <w:b/>
          <w:bCs/>
          <w:color w:val="000000"/>
          <w:sz w:val="24"/>
          <w:szCs w:val="24"/>
        </w:rPr>
        <w:t xml:space="preserve"> ПЕРЕПИСКА НА ИНОСТРАННОМ ЯЗЫКЕ</w:t>
      </w:r>
      <w:r w:rsidR="00132D85" w:rsidRPr="002B69E4">
        <w:rPr>
          <w:rFonts w:ascii="Times New Roman" w:hAnsi="Times New Roman" w:cs="Times New Roman"/>
          <w:b/>
          <w:sz w:val="24"/>
          <w:szCs w:val="24"/>
        </w:rPr>
        <w:t>»</w:t>
      </w:r>
    </w:p>
    <w:p w14:paraId="5941FE81" w14:textId="77777777" w:rsidR="007C5D6D"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p>
    <w:p w14:paraId="53CD7932" w14:textId="77777777" w:rsidR="005241F3" w:rsidRPr="005241F3" w:rsidRDefault="00514CD4" w:rsidP="005241F3">
      <w:pPr>
        <w:spacing w:after="0" w:line="240" w:lineRule="auto"/>
        <w:jc w:val="center"/>
        <w:rPr>
          <w:rFonts w:ascii="Times New Roman" w:eastAsia="Times New Roman" w:hAnsi="Times New Roman" w:cs="Times New Roman"/>
          <w:sz w:val="24"/>
          <w:szCs w:val="24"/>
        </w:rPr>
      </w:pPr>
      <w:r w:rsidRPr="005241F3">
        <w:rPr>
          <w:rFonts w:ascii="Times New Roman" w:eastAsia="Times New Roman" w:hAnsi="Times New Roman" w:cs="Times New Roman"/>
          <w:b/>
          <w:bCs/>
          <w:sz w:val="24"/>
          <w:szCs w:val="24"/>
          <w:shd w:val="clear" w:color="auto" w:fill="FFFFFF"/>
        </w:rPr>
        <w:t>Оценочные средства для текущего контроля успеваемости, промежуточной аттестации по итогам освоения дисциплины (модуля).</w:t>
      </w:r>
      <w:r w:rsidRPr="005241F3">
        <w:rPr>
          <w:rFonts w:ascii="Times New Roman" w:eastAsia="Times New Roman" w:hAnsi="Times New Roman" w:cs="Times New Roman"/>
          <w:sz w:val="24"/>
          <w:szCs w:val="24"/>
        </w:rPr>
        <w:br/>
      </w:r>
    </w:p>
    <w:p w14:paraId="0CAF674E" w14:textId="77777777" w:rsidR="005241F3" w:rsidRPr="005241F3" w:rsidRDefault="005241F3" w:rsidP="005241F3">
      <w:pPr>
        <w:pStyle w:val="a3"/>
        <w:ind w:left="567" w:hanging="567"/>
        <w:jc w:val="both"/>
        <w:rPr>
          <w:rFonts w:ascii="Times New Roman" w:hAnsi="Times New Roman" w:cs="Times New Roman"/>
          <w:sz w:val="24"/>
          <w:szCs w:val="24"/>
        </w:rPr>
      </w:pPr>
    </w:p>
    <w:p w14:paraId="401AE3A4" w14:textId="77777777" w:rsidR="00E46D45" w:rsidRDefault="00E46D45" w:rsidP="00E46D45">
      <w:pPr>
        <w:spacing w:after="0" w:line="240" w:lineRule="auto"/>
        <w:ind w:firstLine="567"/>
        <w:jc w:val="both"/>
        <w:rPr>
          <w:rFonts w:ascii="Times New Roman" w:eastAsia="Times New Roman" w:hAnsi="Times New Roman" w:cs="Times New Roman"/>
          <w:b/>
          <w:i/>
          <w:sz w:val="24"/>
          <w:szCs w:val="24"/>
          <w:u w:val="single"/>
          <w:shd w:val="clear" w:color="auto" w:fill="FFFFFF"/>
        </w:rPr>
      </w:pPr>
      <w:r w:rsidRPr="00E46D45">
        <w:rPr>
          <w:rFonts w:ascii="Times New Roman" w:eastAsia="Times New Roman" w:hAnsi="Times New Roman" w:cs="Times New Roman"/>
          <w:b/>
          <w:i/>
          <w:sz w:val="24"/>
          <w:szCs w:val="24"/>
          <w:u w:val="single"/>
          <w:shd w:val="clear" w:color="auto" w:fill="FFFFFF"/>
        </w:rPr>
        <w:t>Проект</w:t>
      </w:r>
    </w:p>
    <w:p w14:paraId="629BEF48" w14:textId="77777777" w:rsidR="00E46D45" w:rsidRPr="005241F3" w:rsidRDefault="00E46D45" w:rsidP="00E46D45">
      <w:pPr>
        <w:pStyle w:val="a3"/>
        <w:ind w:left="567"/>
        <w:jc w:val="both"/>
        <w:rPr>
          <w:rFonts w:ascii="Times New Roman" w:hAnsi="Times New Roman" w:cs="Times New Roman"/>
          <w:sz w:val="24"/>
          <w:szCs w:val="24"/>
        </w:rPr>
      </w:pPr>
      <w:r w:rsidRPr="005241F3">
        <w:rPr>
          <w:rFonts w:ascii="Times New Roman" w:hAnsi="Times New Roman" w:cs="Times New Roman"/>
          <w:b/>
          <w:i/>
          <w:iCs/>
          <w:sz w:val="24"/>
          <w:szCs w:val="24"/>
          <w:u w:val="single"/>
        </w:rPr>
        <w:t>Критерии оценки</w:t>
      </w:r>
      <w:r w:rsidRPr="005241F3">
        <w:rPr>
          <w:rFonts w:ascii="Times New Roman" w:hAnsi="Times New Roman" w:cs="Times New Roman"/>
          <w:b/>
          <w:i/>
          <w:iCs/>
          <w:sz w:val="24"/>
          <w:szCs w:val="24"/>
        </w:rPr>
        <w:t>:</w:t>
      </w:r>
      <w:r w:rsidRPr="005241F3">
        <w:rPr>
          <w:rFonts w:ascii="Times New Roman" w:hAnsi="Times New Roman" w:cs="Times New Roman"/>
          <w:iCs/>
          <w:sz w:val="24"/>
          <w:szCs w:val="24"/>
        </w:rPr>
        <w:t xml:space="preserve"> </w:t>
      </w:r>
      <w:r>
        <w:rPr>
          <w:rFonts w:ascii="Times New Roman" w:hAnsi="Times New Roman" w:cs="Times New Roman"/>
          <w:iCs/>
          <w:sz w:val="24"/>
          <w:szCs w:val="24"/>
        </w:rPr>
        <w:t xml:space="preserve">20 </w:t>
      </w:r>
      <w:r w:rsidRPr="005241F3">
        <w:rPr>
          <w:rFonts w:ascii="Times New Roman" w:hAnsi="Times New Roman" w:cs="Times New Roman"/>
          <w:iCs/>
          <w:sz w:val="24"/>
          <w:szCs w:val="24"/>
        </w:rPr>
        <w:t xml:space="preserve">баллов выставляется, если </w:t>
      </w:r>
      <w:r w:rsidR="00D86C66">
        <w:rPr>
          <w:rFonts w:ascii="Times New Roman" w:hAnsi="Times New Roman" w:cs="Times New Roman"/>
          <w:iCs/>
          <w:sz w:val="24"/>
          <w:szCs w:val="24"/>
        </w:rPr>
        <w:t>проект</w:t>
      </w:r>
      <w:r w:rsidRPr="005241F3">
        <w:rPr>
          <w:rFonts w:ascii="Times New Roman" w:hAnsi="Times New Roman" w:cs="Times New Roman"/>
          <w:iCs/>
          <w:sz w:val="24"/>
          <w:szCs w:val="24"/>
        </w:rPr>
        <w:t xml:space="preserve"> </w:t>
      </w:r>
      <w:r w:rsidRPr="005241F3">
        <w:rPr>
          <w:rFonts w:ascii="Times New Roman" w:hAnsi="Times New Roman" w:cs="Times New Roman"/>
          <w:sz w:val="24"/>
          <w:szCs w:val="24"/>
        </w:rPr>
        <w:t xml:space="preserve">является самостоятельной работой </w:t>
      </w:r>
      <w:r w:rsidR="00F53C78">
        <w:rPr>
          <w:rFonts w:ascii="Times New Roman" w:hAnsi="Times New Roman" w:cs="Times New Roman"/>
          <w:sz w:val="24"/>
          <w:szCs w:val="24"/>
        </w:rPr>
        <w:t>студента</w:t>
      </w:r>
      <w:r w:rsidRPr="005241F3">
        <w:rPr>
          <w:rFonts w:ascii="Times New Roman" w:hAnsi="Times New Roman" w:cs="Times New Roman"/>
          <w:sz w:val="24"/>
          <w:szCs w:val="24"/>
        </w:rPr>
        <w:t xml:space="preserve">. По желанию преподавателя </w:t>
      </w:r>
      <w:r w:rsidR="00D86C66">
        <w:rPr>
          <w:rFonts w:ascii="Times New Roman" w:hAnsi="Times New Roman" w:cs="Times New Roman"/>
          <w:sz w:val="24"/>
          <w:szCs w:val="24"/>
        </w:rPr>
        <w:t>проект</w:t>
      </w:r>
      <w:r w:rsidRPr="005241F3">
        <w:rPr>
          <w:rFonts w:ascii="Times New Roman" w:hAnsi="Times New Roman" w:cs="Times New Roman"/>
          <w:sz w:val="24"/>
          <w:szCs w:val="24"/>
        </w:rPr>
        <w:t xml:space="preserve"> может быть проверен с помощью программы «Антиплагиат»</w:t>
      </w:r>
      <w:r>
        <w:rPr>
          <w:rFonts w:ascii="Times New Roman" w:hAnsi="Times New Roman" w:cs="Times New Roman"/>
          <w:sz w:val="24"/>
          <w:szCs w:val="24"/>
        </w:rPr>
        <w:t>.</w:t>
      </w:r>
    </w:p>
    <w:p w14:paraId="13377BCB" w14:textId="77777777" w:rsidR="00E46D45" w:rsidRDefault="00E46D45" w:rsidP="00E46D45">
      <w:pPr>
        <w:spacing w:after="0" w:line="240" w:lineRule="auto"/>
        <w:ind w:firstLine="360"/>
        <w:rPr>
          <w:rFonts w:ascii="Times New Roman" w:eastAsia="Times New Roman" w:hAnsi="Times New Roman" w:cs="Times New Roman"/>
          <w:b/>
          <w:bCs/>
          <w:i/>
          <w:sz w:val="24"/>
          <w:szCs w:val="24"/>
          <w:u w:val="single"/>
          <w:shd w:val="clear" w:color="auto" w:fill="FFFFFF"/>
        </w:rPr>
      </w:pPr>
    </w:p>
    <w:p w14:paraId="5294DE08" w14:textId="77777777" w:rsidR="00E46D45" w:rsidRPr="005241F3" w:rsidRDefault="00E46D45" w:rsidP="00E46D45">
      <w:pPr>
        <w:spacing w:after="0" w:line="240" w:lineRule="auto"/>
        <w:ind w:firstLine="360"/>
        <w:rPr>
          <w:rFonts w:ascii="Times New Roman" w:eastAsia="Times New Roman" w:hAnsi="Times New Roman" w:cs="Times New Roman"/>
          <w:sz w:val="24"/>
          <w:szCs w:val="24"/>
        </w:rPr>
      </w:pPr>
      <w:r w:rsidRPr="005241F3">
        <w:rPr>
          <w:rFonts w:ascii="Times New Roman" w:eastAsia="Times New Roman" w:hAnsi="Times New Roman" w:cs="Times New Roman"/>
          <w:b/>
          <w:bCs/>
          <w:i/>
          <w:sz w:val="24"/>
          <w:szCs w:val="24"/>
          <w:u w:val="single"/>
          <w:shd w:val="clear" w:color="auto" w:fill="FFFFFF"/>
        </w:rPr>
        <w:t>Требования к содержанию презентации</w:t>
      </w:r>
      <w:r>
        <w:rPr>
          <w:rFonts w:ascii="Times New Roman" w:eastAsia="Times New Roman" w:hAnsi="Times New Roman" w:cs="Times New Roman"/>
          <w:b/>
          <w:bCs/>
          <w:i/>
          <w:sz w:val="24"/>
          <w:szCs w:val="24"/>
          <w:u w:val="single"/>
          <w:shd w:val="clear" w:color="auto" w:fill="FFFFFF"/>
        </w:rPr>
        <w:t xml:space="preserve"> проекта</w:t>
      </w:r>
      <w:r w:rsidRPr="005241F3">
        <w:rPr>
          <w:rFonts w:ascii="Times New Roman" w:eastAsia="Times New Roman" w:hAnsi="Times New Roman" w:cs="Times New Roman"/>
          <w:b/>
          <w:bCs/>
          <w:i/>
          <w:sz w:val="24"/>
          <w:szCs w:val="24"/>
          <w:u w:val="single"/>
          <w:shd w:val="clear" w:color="auto" w:fill="FFFFFF"/>
        </w:rPr>
        <w:t>:</w:t>
      </w:r>
      <w:r w:rsidRPr="005241F3">
        <w:rPr>
          <w:rFonts w:ascii="Times New Roman" w:eastAsia="Times New Roman" w:hAnsi="Times New Roman" w:cs="Times New Roman"/>
          <w:i/>
          <w:sz w:val="24"/>
          <w:szCs w:val="24"/>
          <w:u w:val="single"/>
        </w:rPr>
        <w:br/>
      </w:r>
    </w:p>
    <w:p w14:paraId="3416B7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На первом слайде представляется тема </w:t>
      </w:r>
      <w:r>
        <w:rPr>
          <w:rFonts w:ascii="Times New Roman" w:eastAsia="Times New Roman" w:hAnsi="Times New Roman" w:cs="Times New Roman"/>
          <w:sz w:val="24"/>
          <w:szCs w:val="24"/>
        </w:rPr>
        <w:t>проекта</w:t>
      </w:r>
      <w:r w:rsidRPr="005241F3">
        <w:rPr>
          <w:rFonts w:ascii="Times New Roman" w:eastAsia="Times New Roman" w:hAnsi="Times New Roman" w:cs="Times New Roman"/>
          <w:sz w:val="24"/>
          <w:szCs w:val="24"/>
        </w:rPr>
        <w:t>, фамилия, инициалы автора, фотография, фамилия, инициалы преподавателя. </w:t>
      </w:r>
    </w:p>
    <w:p w14:paraId="667AD38E"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втором слайде дается обоснование актуальности изучаемой темы</w:t>
      </w:r>
    </w:p>
    <w:p w14:paraId="1112E580"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Третий слайд указывает цель и задачи работы</w:t>
      </w:r>
    </w:p>
    <w:p w14:paraId="1CFB1D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4-10 слайдах приводится содержание работы. Могут размещаться схемы, таблицы, графики, фотографии, поясняющие суть выполненной работы, снабженные необходимой для понимания краткой текстовой информацией.</w:t>
      </w:r>
    </w:p>
    <w:p w14:paraId="6897E10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последнем слайде приводятся выводы по выполненной работе.</w:t>
      </w:r>
    </w:p>
    <w:p w14:paraId="25A0DC6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Количество слайдов, посвященных описанию работы и полученных результатов, может меняться и окончательно определяется автором в зависимости от имеющихся материалов.</w:t>
      </w:r>
    </w:p>
    <w:p w14:paraId="273435DC"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При разработке презентации </w:t>
      </w:r>
      <w:r w:rsidR="00A06CDF">
        <w:rPr>
          <w:rFonts w:ascii="Times New Roman" w:eastAsia="Times New Roman" w:hAnsi="Times New Roman" w:cs="Times New Roman"/>
          <w:sz w:val="24"/>
          <w:szCs w:val="24"/>
        </w:rPr>
        <w:t>студенты</w:t>
      </w:r>
      <w:r w:rsidRPr="005241F3">
        <w:rPr>
          <w:rFonts w:ascii="Times New Roman" w:eastAsia="Times New Roman" w:hAnsi="Times New Roman" w:cs="Times New Roman"/>
          <w:sz w:val="24"/>
          <w:szCs w:val="24"/>
        </w:rPr>
        <w:t xml:space="preserve"> должны продемонстрировать умение оформления слайдов различными способами и использования эффектов анимации.</w:t>
      </w:r>
    </w:p>
    <w:p w14:paraId="1902F59E" w14:textId="77777777" w:rsidR="00E46D45" w:rsidRDefault="00F53C78" w:rsidP="00E46D45">
      <w:pPr>
        <w:spacing w:after="0" w:line="240" w:lineRule="auto"/>
        <w:ind w:firstLine="567"/>
        <w:jc w:val="both"/>
        <w:rPr>
          <w:rFonts w:ascii="Times New Roman" w:eastAsia="Times New Roman" w:hAnsi="Times New Roman" w:cs="Times New Roman"/>
          <w:b/>
          <w:bCs/>
          <w:i/>
          <w:sz w:val="24"/>
          <w:szCs w:val="24"/>
          <w:u w:val="single"/>
          <w:shd w:val="clear" w:color="auto" w:fill="FFFFFF"/>
        </w:rPr>
      </w:pPr>
      <w:r>
        <w:rPr>
          <w:rFonts w:ascii="Times New Roman" w:eastAsia="Times New Roman" w:hAnsi="Times New Roman" w:cs="Times New Roman"/>
          <w:b/>
          <w:bCs/>
          <w:i/>
          <w:sz w:val="24"/>
          <w:szCs w:val="24"/>
          <w:u w:val="single"/>
          <w:shd w:val="clear" w:color="auto" w:fill="FFFFFF"/>
        </w:rPr>
        <w:t>Эссе</w:t>
      </w:r>
    </w:p>
    <w:p w14:paraId="219566D2" w14:textId="77777777" w:rsidR="00F53C78" w:rsidRDefault="00F53C78" w:rsidP="00F53C78">
      <w:pPr>
        <w:spacing w:after="0" w:line="240" w:lineRule="auto"/>
        <w:ind w:firstLine="567"/>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При написании эссе необходимо руководствоваться правилами написания эссе. </w:t>
      </w:r>
    </w:p>
    <w:p w14:paraId="7B965782"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Написание эссе состоит из трех частей: введение, основная часть и заключение. </w:t>
      </w:r>
    </w:p>
    <w:p w14:paraId="51A81288"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Вводная часть не должна быть слишком длинной и должна содержать краткое содержание вопроса, содержащегося в произведении, а также важную информацию. В основной части Вы приводите много информации по теме, объясняете или описываете важные фрагменты. В основной части Вы не пишете свое мнение.</w:t>
      </w:r>
    </w:p>
    <w:p w14:paraId="37DBD26F" w14:textId="77777777" w:rsidR="00F53C78" w:rsidRP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В заключительной части Вы кратко изложите вопрос в основной части. Кроме того, Вы можете высказать свое личное мнение в этом разделе. Заключение также должно быть очень коротким, как введение. При написании эссе использовать шрифт Times New Roman 12. </w:t>
      </w:r>
    </w:p>
    <w:p w14:paraId="0724BCCD" w14:textId="77777777" w:rsidR="00236B27" w:rsidRDefault="00236B27" w:rsidP="005241F3">
      <w:pPr>
        <w:pStyle w:val="a3"/>
        <w:ind w:left="567"/>
        <w:jc w:val="both"/>
        <w:rPr>
          <w:rFonts w:ascii="Times New Roman" w:hAnsi="Times New Roman" w:cs="Times New Roman"/>
          <w:b/>
          <w:i/>
          <w:iCs/>
          <w:sz w:val="24"/>
          <w:szCs w:val="24"/>
          <w:u w:val="single"/>
        </w:rPr>
      </w:pPr>
    </w:p>
    <w:p w14:paraId="276BBB19" w14:textId="77777777" w:rsidR="00E46D45" w:rsidRDefault="00236B27" w:rsidP="005241F3">
      <w:pPr>
        <w:pStyle w:val="a3"/>
        <w:ind w:left="567"/>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Резюме</w:t>
      </w:r>
    </w:p>
    <w:p w14:paraId="6AF57184" w14:textId="77777777" w:rsidR="00236B27" w:rsidRPr="00236B27" w:rsidRDefault="00236B27" w:rsidP="00236B27">
      <w:pPr>
        <w:spacing w:after="0" w:line="240" w:lineRule="auto"/>
        <w:jc w:val="both"/>
        <w:rPr>
          <w:rFonts w:ascii="Times New Roman" w:hAnsi="Times New Roman" w:cs="Times New Roman"/>
          <w:iCs/>
          <w:sz w:val="24"/>
          <w:szCs w:val="24"/>
        </w:rPr>
      </w:pPr>
      <w:r w:rsidRPr="00236B27">
        <w:rPr>
          <w:rFonts w:ascii="Times New Roman" w:hAnsi="Times New Roman" w:cs="Times New Roman"/>
          <w:iCs/>
          <w:sz w:val="24"/>
          <w:szCs w:val="24"/>
        </w:rPr>
        <w:t>Резюме - официальный документ, правила написания которого регламентированы руководством по делопроизводству.</w:t>
      </w:r>
    </w:p>
    <w:p w14:paraId="6510C113" w14:textId="77777777" w:rsidR="00236B27" w:rsidRPr="00236B27" w:rsidRDefault="00236B27" w:rsidP="00236B27">
      <w:pPr>
        <w:spacing w:after="0" w:line="240" w:lineRule="auto"/>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Объем и требования к оформлению резюме</w:t>
      </w:r>
    </w:p>
    <w:p w14:paraId="4ECBD3F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7C8E767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lastRenderedPageBreak/>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006318E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74C045BD"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Если по объему резюме получилось на одну неполную страницу, информацию необходимо расположить так, чтобы страница была полностью занята текстом.Чтобы написать "правильное" резюме, необходимо использовать один шрифт, желательно Times New Roman либо же Arial.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 это документ.</w:t>
      </w:r>
    </w:p>
    <w:p w14:paraId="0F40575B"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Что касается размера шрифта, то стандартным для резюме считается шрифт 12-го размера. Необходимо, чтобы все содержимое было одного размера.</w:t>
      </w:r>
    </w:p>
    <w:p w14:paraId="3263EAF1"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Каждый раздел резюме должен быть отделен от предыдущего.</w:t>
      </w:r>
    </w:p>
    <w:p w14:paraId="3E38F1D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Заголовки лучше выделять жирным и/или подчеркиванием.</w:t>
      </w:r>
    </w:p>
    <w:p w14:paraId="29A1F01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Обязательно проверьте правописание (кнопочка F7 в редакторе Word). У резюме с ошибками нет никаких шансов.</w:t>
      </w:r>
    </w:p>
    <w:p w14:paraId="4483696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Резюме должно быть написано простым языком.</w:t>
      </w:r>
    </w:p>
    <w:p w14:paraId="00709614"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В случае отправления резюме по факсу, размер шрифта меньше 12 лучше не использовать, иначе резюме невозможно будет прочитать.</w:t>
      </w:r>
    </w:p>
    <w:p w14:paraId="7A3A2D11" w14:textId="77777777" w:rsidR="00236B27" w:rsidRP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Для резюме используется бумага белого цвета, хорошего качества.</w:t>
      </w:r>
    </w:p>
    <w:p w14:paraId="24DFE109" w14:textId="77777777" w:rsidR="003C2D78" w:rsidRPr="005241F3" w:rsidRDefault="005241F3" w:rsidP="0008289A">
      <w:pPr>
        <w:spacing w:after="0" w:line="240" w:lineRule="auto"/>
        <w:jc w:val="both"/>
        <w:rPr>
          <w:rFonts w:ascii="Times New Roman" w:eastAsia="Times New Roman" w:hAnsi="Times New Roman" w:cs="Times New Roman"/>
          <w:sz w:val="24"/>
          <w:szCs w:val="24"/>
        </w:rPr>
      </w:pPr>
      <w:r>
        <w:rPr>
          <w:rFonts w:eastAsia="Times New Roman"/>
          <w:b/>
          <w:bCs/>
          <w:sz w:val="24"/>
          <w:szCs w:val="24"/>
          <w:shd w:val="clear" w:color="auto" w:fill="FFFFFF"/>
        </w:rPr>
        <w:tab/>
      </w:r>
    </w:p>
    <w:p w14:paraId="3BC8DF07" w14:textId="77777777" w:rsidR="003C2D78" w:rsidRDefault="00514CD4" w:rsidP="003C2D78">
      <w:pPr>
        <w:pStyle w:val="a3"/>
        <w:ind w:right="-284" w:firstLine="360"/>
        <w:jc w:val="both"/>
        <w:rPr>
          <w:rFonts w:ascii="Times New Roman" w:hAnsi="Times New Roman" w:cs="Times New Roman"/>
        </w:rPr>
      </w:pPr>
      <w:r w:rsidRPr="0096758E">
        <w:rPr>
          <w:rFonts w:ascii="Times New Roman" w:eastAsia="Times New Roman" w:hAnsi="Times New Roman" w:cs="Times New Roman"/>
          <w:b/>
          <w:bCs/>
          <w:i/>
          <w:sz w:val="24"/>
          <w:szCs w:val="24"/>
          <w:u w:val="single"/>
          <w:shd w:val="clear" w:color="auto" w:fill="FFFFFF"/>
        </w:rPr>
        <w:t>Контрольная работа</w:t>
      </w:r>
      <w:r w:rsidR="00E46D45" w:rsidRPr="00CF75B1">
        <w:rPr>
          <w:rFonts w:ascii="Times New Roman" w:eastAsia="Times New Roman" w:hAnsi="Times New Roman" w:cs="Times New Roman"/>
          <w:bCs/>
          <w:sz w:val="24"/>
          <w:szCs w:val="24"/>
          <w:shd w:val="clear" w:color="auto" w:fill="FFFFFF"/>
        </w:rPr>
        <w:t xml:space="preserve">. </w:t>
      </w:r>
      <w:r w:rsidR="00CF75B1" w:rsidRPr="00CF75B1">
        <w:rPr>
          <w:rFonts w:ascii="Times New Roman" w:eastAsia="Times New Roman" w:hAnsi="Times New Roman" w:cs="Times New Roman"/>
          <w:bCs/>
          <w:sz w:val="24"/>
          <w:szCs w:val="24"/>
          <w:shd w:val="clear" w:color="auto" w:fill="FFFFFF"/>
        </w:rPr>
        <w:t xml:space="preserve">  По теме:</w:t>
      </w:r>
      <w:r w:rsidR="00CF75B1" w:rsidRPr="00CF75B1">
        <w:rPr>
          <w:rFonts w:ascii="Times New Roman" w:hAnsi="Times New Roman" w:cs="Times New Roman"/>
        </w:rPr>
        <w:t xml:space="preserve"> </w:t>
      </w:r>
      <w:r w:rsidR="00E46D45" w:rsidRPr="006848C8">
        <w:rPr>
          <w:rFonts w:ascii="Times New Roman" w:hAnsi="Times New Roman" w:cs="Times New Roman"/>
        </w:rPr>
        <w:t>Аннотирование статей по теме «</w:t>
      </w:r>
      <w:r w:rsidR="0059246B">
        <w:rPr>
          <w:rFonts w:ascii="Times New Roman" w:hAnsi="Times New Roman" w:cs="Times New Roman"/>
          <w:lang w:val="en-US"/>
        </w:rPr>
        <w:t>Business</w:t>
      </w:r>
      <w:r w:rsidR="0059246B" w:rsidRPr="0059246B">
        <w:rPr>
          <w:rFonts w:ascii="Times New Roman" w:hAnsi="Times New Roman" w:cs="Times New Roman"/>
        </w:rPr>
        <w:t xml:space="preserve"> </w:t>
      </w:r>
      <w:r w:rsidR="0059246B">
        <w:rPr>
          <w:rFonts w:ascii="Times New Roman" w:hAnsi="Times New Roman" w:cs="Times New Roman"/>
          <w:lang w:val="en-US"/>
        </w:rPr>
        <w:t>correspondence</w:t>
      </w:r>
      <w:r w:rsidR="00E46D45" w:rsidRPr="006848C8">
        <w:rPr>
          <w:rFonts w:ascii="Times New Roman" w:hAnsi="Times New Roman" w:cs="Times New Roman"/>
        </w:rPr>
        <w:t>»</w:t>
      </w:r>
    </w:p>
    <w:p w14:paraId="2420D155" w14:textId="77777777" w:rsidR="005241F3" w:rsidRPr="003C2D78" w:rsidRDefault="0096758E" w:rsidP="003C2D78">
      <w:pPr>
        <w:pStyle w:val="a3"/>
        <w:ind w:right="-284" w:firstLine="360"/>
        <w:jc w:val="both"/>
        <w:rPr>
          <w:rFonts w:ascii="Times New Roman" w:hAnsi="Times New Roman" w:cs="Times New Roman"/>
        </w:rPr>
      </w:pPr>
      <w:r w:rsidRPr="0096758E">
        <w:rPr>
          <w:rFonts w:ascii="Times New Roman" w:hAnsi="Times New Roman" w:cs="Times New Roman"/>
          <w:b/>
          <w:i/>
          <w:sz w:val="24"/>
          <w:szCs w:val="24"/>
          <w:u w:val="single"/>
        </w:rPr>
        <w:t>Критерии оценки</w:t>
      </w:r>
      <w:r w:rsidRPr="0096758E">
        <w:rPr>
          <w:rFonts w:ascii="Times New Roman" w:hAnsi="Times New Roman" w:cs="Times New Roman"/>
          <w:b/>
          <w:i/>
          <w:sz w:val="24"/>
          <w:szCs w:val="24"/>
        </w:rPr>
        <w:t>:</w:t>
      </w:r>
      <w:r w:rsidRPr="0096758E">
        <w:t xml:space="preserve"> </w:t>
      </w:r>
      <w:r>
        <w:rPr>
          <w:rFonts w:ascii="Times New Roman" w:hAnsi="Times New Roman" w:cs="Times New Roman"/>
          <w:sz w:val="24"/>
          <w:szCs w:val="24"/>
        </w:rPr>
        <w:t xml:space="preserve"> </w:t>
      </w:r>
      <w:r w:rsidRPr="0096758E">
        <w:rPr>
          <w:rFonts w:ascii="Times New Roman" w:hAnsi="Times New Roman" w:cs="Times New Roman"/>
          <w:sz w:val="24"/>
          <w:szCs w:val="24"/>
        </w:rPr>
        <w:t xml:space="preserve">За выполнение </w:t>
      </w:r>
      <w:r>
        <w:rPr>
          <w:rFonts w:ascii="Times New Roman" w:hAnsi="Times New Roman" w:cs="Times New Roman"/>
          <w:sz w:val="24"/>
          <w:szCs w:val="24"/>
        </w:rPr>
        <w:t>контрольной работы</w:t>
      </w:r>
      <w:r w:rsidRPr="0096758E">
        <w:rPr>
          <w:rFonts w:ascii="Times New Roman" w:hAnsi="Times New Roman" w:cs="Times New Roman"/>
          <w:sz w:val="24"/>
          <w:szCs w:val="24"/>
        </w:rPr>
        <w:t xml:space="preserve"> </w:t>
      </w:r>
      <w:r w:rsidR="0008289A">
        <w:rPr>
          <w:rFonts w:ascii="Times New Roman" w:hAnsi="Times New Roman" w:cs="Times New Roman"/>
          <w:sz w:val="24"/>
          <w:szCs w:val="24"/>
        </w:rPr>
        <w:t>студент</w:t>
      </w:r>
      <w:r>
        <w:rPr>
          <w:rFonts w:ascii="Times New Roman" w:hAnsi="Times New Roman" w:cs="Times New Roman"/>
          <w:sz w:val="24"/>
          <w:szCs w:val="24"/>
        </w:rPr>
        <w:t xml:space="preserve"> </w:t>
      </w:r>
      <w:r w:rsidR="00E46D45">
        <w:rPr>
          <w:rFonts w:ascii="Times New Roman" w:hAnsi="Times New Roman" w:cs="Times New Roman"/>
          <w:sz w:val="24"/>
          <w:szCs w:val="24"/>
        </w:rPr>
        <w:t xml:space="preserve"> может получить от 5 до 1</w:t>
      </w:r>
      <w:r w:rsidRPr="0096758E">
        <w:rPr>
          <w:rFonts w:ascii="Times New Roman" w:hAnsi="Times New Roman" w:cs="Times New Roman"/>
          <w:sz w:val="24"/>
          <w:szCs w:val="24"/>
        </w:rPr>
        <w:t>5 баллов</w:t>
      </w:r>
    </w:p>
    <w:p w14:paraId="1A0B6FCA" w14:textId="77777777" w:rsidR="005241F3" w:rsidRDefault="005241F3" w:rsidP="005241F3">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ab/>
      </w:r>
      <w:r w:rsidR="00514CD4" w:rsidRPr="005241F3">
        <w:rPr>
          <w:rFonts w:ascii="Times New Roman" w:eastAsia="Times New Roman" w:hAnsi="Times New Roman" w:cs="Times New Roman"/>
          <w:sz w:val="24"/>
          <w:szCs w:val="24"/>
          <w:shd w:val="clear" w:color="auto" w:fill="FFFFFF"/>
        </w:rPr>
        <w:t xml:space="preserve">Контрольная работа предназначена для углубления и расширения знаний по изучаемой дисциплине. Выполненная работа должна быть защищена. </w:t>
      </w:r>
      <w:r w:rsidR="00FD0687">
        <w:rPr>
          <w:rFonts w:ascii="Times New Roman" w:eastAsia="Times New Roman" w:hAnsi="Times New Roman" w:cs="Times New Roman"/>
          <w:sz w:val="24"/>
          <w:szCs w:val="24"/>
          <w:shd w:val="clear" w:color="auto" w:fill="FFFFFF"/>
        </w:rPr>
        <w:t>Студент</w:t>
      </w:r>
      <w:r w:rsidR="00CF75B1">
        <w:rPr>
          <w:rFonts w:ascii="Times New Roman" w:eastAsia="Times New Roman" w:hAnsi="Times New Roman" w:cs="Times New Roman"/>
          <w:sz w:val="24"/>
          <w:szCs w:val="24"/>
          <w:shd w:val="clear" w:color="auto" w:fill="FFFFFF"/>
        </w:rPr>
        <w:t>ы</w:t>
      </w:r>
      <w:r w:rsidR="00514CD4" w:rsidRPr="005241F3">
        <w:rPr>
          <w:rFonts w:ascii="Times New Roman" w:eastAsia="Times New Roman" w:hAnsi="Times New Roman" w:cs="Times New Roman"/>
          <w:sz w:val="24"/>
          <w:szCs w:val="24"/>
          <w:shd w:val="clear" w:color="auto" w:fill="FFFFFF"/>
        </w:rPr>
        <w:t>, не выполнившие контрольную работу, к сдаче экзамена не допускаются. Работа должна быть выполнена в печатном виде в соответствии с требованиями, предъявляемыми к её оформлению, удобна для проверки и хранения. Примерный объем контрольной работы – 6±1 страниц. </w:t>
      </w:r>
    </w:p>
    <w:p w14:paraId="43CC5DEB" w14:textId="77777777" w:rsidR="00E46D45" w:rsidRPr="005241F3" w:rsidRDefault="005241F3" w:rsidP="003C2D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shd w:val="clear" w:color="auto" w:fill="FFFFFF"/>
        </w:rPr>
        <w:tab/>
      </w:r>
    </w:p>
    <w:p w14:paraId="123BC96E" w14:textId="77777777" w:rsidR="00E46D45" w:rsidRPr="005241F3" w:rsidRDefault="00E46D45" w:rsidP="00E46D45">
      <w:pPr>
        <w:spacing w:after="0" w:line="240" w:lineRule="auto"/>
        <w:jc w:val="both"/>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sz w:val="24"/>
          <w:szCs w:val="24"/>
          <w:shd w:val="clear" w:color="auto" w:fill="FFFFFF"/>
        </w:rPr>
        <w:t xml:space="preserve">*По согласованию с преподавателем </w:t>
      </w:r>
      <w:r>
        <w:rPr>
          <w:rFonts w:ascii="Times New Roman" w:eastAsia="Times New Roman" w:hAnsi="Times New Roman" w:cs="Times New Roman"/>
          <w:sz w:val="24"/>
          <w:szCs w:val="24"/>
          <w:shd w:val="clear" w:color="auto" w:fill="FFFFFF"/>
        </w:rPr>
        <w:t xml:space="preserve"> контрольная работа, реферат, доклад -</w:t>
      </w:r>
      <w:r w:rsidRPr="005241F3">
        <w:rPr>
          <w:rFonts w:ascii="Times New Roman" w:eastAsia="Times New Roman" w:hAnsi="Times New Roman" w:cs="Times New Roman"/>
          <w:sz w:val="24"/>
          <w:szCs w:val="24"/>
          <w:shd w:val="clear" w:color="auto" w:fill="FFFFFF"/>
        </w:rPr>
        <w:t xml:space="preserve"> могут быть выполнены в формате компьютерной презентации.</w:t>
      </w:r>
    </w:p>
    <w:p w14:paraId="1AAB3843" w14:textId="77777777" w:rsidR="00E46D45" w:rsidRDefault="005241F3" w:rsidP="00514CD4">
      <w:pPr>
        <w:spacing w:after="0" w:line="240" w:lineRule="auto"/>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b/>
          <w:bCs/>
          <w:i/>
          <w:sz w:val="24"/>
          <w:szCs w:val="24"/>
          <w:shd w:val="clear" w:color="auto" w:fill="FFFFFF"/>
        </w:rPr>
        <w:tab/>
      </w:r>
    </w:p>
    <w:p w14:paraId="359A17C4" w14:textId="77777777" w:rsidR="00514CD4" w:rsidRPr="005241F3" w:rsidRDefault="005241F3" w:rsidP="00514CD4">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b/>
          <w:bCs/>
          <w:sz w:val="24"/>
          <w:szCs w:val="24"/>
          <w:shd w:val="clear" w:color="auto" w:fill="FFFFFF"/>
        </w:rPr>
        <w:tab/>
      </w:r>
      <w:r w:rsidR="00514CD4" w:rsidRPr="005241F3">
        <w:rPr>
          <w:rFonts w:ascii="Times New Roman" w:eastAsia="Times New Roman" w:hAnsi="Times New Roman" w:cs="Times New Roman"/>
          <w:b/>
          <w:bCs/>
          <w:i/>
          <w:sz w:val="24"/>
          <w:szCs w:val="24"/>
          <w:u w:val="single"/>
          <w:shd w:val="clear" w:color="auto" w:fill="FFFFFF"/>
        </w:rPr>
        <w:t>Программное обеспечение и Интернет – ресурсы:</w:t>
      </w:r>
      <w:r w:rsidR="00514CD4" w:rsidRPr="005241F3">
        <w:rPr>
          <w:rFonts w:ascii="Times New Roman" w:eastAsia="Times New Roman" w:hAnsi="Times New Roman" w:cs="Times New Roman"/>
          <w:i/>
          <w:sz w:val="24"/>
          <w:szCs w:val="24"/>
          <w:u w:val="single"/>
        </w:rPr>
        <w:br/>
      </w:r>
    </w:p>
    <w:p w14:paraId="738E813B" w14:textId="77777777" w:rsidR="0059246B" w:rsidRPr="00C86834" w:rsidRDefault="0059246B" w:rsidP="0059246B">
      <w:pPr>
        <w:pStyle w:val="a3"/>
        <w:jc w:val="both"/>
        <w:rPr>
          <w:rFonts w:ascii="Times New Roman" w:hAnsi="Times New Roman"/>
          <w:sz w:val="24"/>
          <w:szCs w:val="24"/>
        </w:rPr>
      </w:pPr>
      <w:r>
        <w:rPr>
          <w:rFonts w:ascii="Times New Roman" w:hAnsi="Times New Roman"/>
          <w:sz w:val="24"/>
          <w:szCs w:val="24"/>
        </w:rPr>
        <w:t xml:space="preserve">1. </w:t>
      </w:r>
      <w:r w:rsidRPr="00C86834">
        <w:rPr>
          <w:rFonts w:ascii="Times New Roman" w:hAnsi="Times New Roman"/>
          <w:sz w:val="24"/>
          <w:szCs w:val="24"/>
        </w:rPr>
        <w:t>Деловой английский: деловая переписка = Business English: Busin</w:t>
      </w:r>
      <w:r>
        <w:rPr>
          <w:rFonts w:ascii="Times New Roman" w:hAnsi="Times New Roman"/>
          <w:sz w:val="24"/>
          <w:szCs w:val="24"/>
        </w:rPr>
        <w:t>ess Correspondence : учебное по</w:t>
      </w:r>
      <w:r w:rsidRPr="00C86834">
        <w:rPr>
          <w:rFonts w:ascii="Times New Roman" w:hAnsi="Times New Roman"/>
          <w:sz w:val="24"/>
          <w:szCs w:val="24"/>
        </w:rPr>
        <w:t>собие / сост. Е. Г. Воскресенская, О. В. Фрезе. – Омск : Изд-во Ом. гос. ун-та, 2012. – 228 с</w:t>
      </w:r>
    </w:p>
    <w:p w14:paraId="3D00BC21" w14:textId="77777777" w:rsidR="0059246B" w:rsidRPr="005D2EAE" w:rsidRDefault="0059246B" w:rsidP="0059246B">
      <w:pPr>
        <w:pStyle w:val="a3"/>
        <w:jc w:val="both"/>
        <w:rPr>
          <w:rFonts w:ascii="Times New Roman" w:hAnsi="Times New Roman"/>
          <w:sz w:val="24"/>
          <w:szCs w:val="24"/>
          <w:lang w:val="en-US"/>
        </w:rPr>
      </w:pPr>
      <w:r>
        <w:rPr>
          <w:rFonts w:ascii="Times New Roman" w:hAnsi="Times New Roman"/>
          <w:sz w:val="24"/>
          <w:szCs w:val="24"/>
        </w:rPr>
        <w:t xml:space="preserve">2. Попов Е.Б. Английский для юристов. Углубленный курс. </w:t>
      </w:r>
      <w:r w:rsidRPr="005D2EAE">
        <w:rPr>
          <w:rFonts w:ascii="Times New Roman" w:hAnsi="Times New Roman"/>
          <w:sz w:val="24"/>
          <w:szCs w:val="24"/>
          <w:lang w:val="en-US"/>
        </w:rPr>
        <w:t>2017</w:t>
      </w:r>
      <w:r>
        <w:rPr>
          <w:rFonts w:ascii="Times New Roman" w:hAnsi="Times New Roman"/>
          <w:sz w:val="24"/>
          <w:szCs w:val="24"/>
        </w:rPr>
        <w:t>г</w:t>
      </w:r>
      <w:r w:rsidRPr="005D2EAE">
        <w:rPr>
          <w:rFonts w:ascii="Times New Roman" w:hAnsi="Times New Roman"/>
          <w:sz w:val="24"/>
          <w:szCs w:val="24"/>
          <w:lang w:val="en-US"/>
        </w:rPr>
        <w:t>.</w:t>
      </w:r>
    </w:p>
    <w:p w14:paraId="603E1607" w14:textId="77777777" w:rsidR="0059246B" w:rsidRDefault="0059246B" w:rsidP="0059246B">
      <w:pPr>
        <w:pStyle w:val="a3"/>
        <w:jc w:val="both"/>
        <w:rPr>
          <w:rFonts w:ascii="Times New Roman" w:hAnsi="Times New Roman"/>
          <w:color w:val="000000"/>
          <w:sz w:val="24"/>
          <w:szCs w:val="24"/>
        </w:rPr>
      </w:pPr>
      <w:r w:rsidRPr="00C86834">
        <w:rPr>
          <w:rFonts w:ascii="Times New Roman" w:hAnsi="Times New Roman"/>
          <w:color w:val="000000"/>
          <w:sz w:val="24"/>
          <w:szCs w:val="24"/>
          <w:lang w:val="en-US"/>
        </w:rPr>
        <w:lastRenderedPageBreak/>
        <w:t>3</w:t>
      </w:r>
      <w:r w:rsidRPr="003738A1">
        <w:rPr>
          <w:rFonts w:ascii="Times New Roman" w:hAnsi="Times New Roman"/>
          <w:color w:val="000000"/>
          <w:sz w:val="24"/>
          <w:szCs w:val="24"/>
          <w:lang w:val="en-US"/>
        </w:rPr>
        <w:t xml:space="preserve">. </w:t>
      </w:r>
      <w:r w:rsidRPr="00103BF5">
        <w:rPr>
          <w:rFonts w:ascii="Times New Roman" w:hAnsi="Times New Roman"/>
          <w:color w:val="000000"/>
          <w:sz w:val="24"/>
          <w:szCs w:val="24"/>
          <w:lang w:val="en-US"/>
        </w:rPr>
        <w:t xml:space="preserve">M.K. Makisheva, R.S. Kairbayeva. Reader for Students </w:t>
      </w:r>
      <w:r w:rsidRPr="00103BF5">
        <w:rPr>
          <w:rFonts w:ascii="Times New Roman" w:hAnsi="Times New Roman"/>
          <w:color w:val="000000"/>
          <w:sz w:val="24"/>
          <w:szCs w:val="24"/>
        </w:rPr>
        <w:t>о</w:t>
      </w:r>
      <w:r w:rsidRPr="00103BF5">
        <w:rPr>
          <w:rFonts w:ascii="Times New Roman" w:hAnsi="Times New Roman"/>
          <w:color w:val="000000"/>
          <w:sz w:val="24"/>
          <w:szCs w:val="24"/>
          <w:lang w:val="en-US"/>
        </w:rPr>
        <w:t>f International Relations Department. Kaz</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University</w:t>
      </w:r>
      <w:r w:rsidRPr="00103BF5">
        <w:rPr>
          <w:rFonts w:ascii="Times New Roman" w:hAnsi="Times New Roman"/>
          <w:color w:val="000000"/>
          <w:sz w:val="24"/>
          <w:szCs w:val="24"/>
        </w:rPr>
        <w:t xml:space="preserve">, </w:t>
      </w:r>
      <w:r>
        <w:rPr>
          <w:rFonts w:ascii="Times New Roman" w:hAnsi="Times New Roman"/>
          <w:color w:val="000000"/>
          <w:sz w:val="24"/>
          <w:szCs w:val="24"/>
        </w:rPr>
        <w:t>2007</w:t>
      </w:r>
    </w:p>
    <w:p w14:paraId="48DFF4CB"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 xml:space="preserve">4. </w:t>
      </w:r>
      <w:r w:rsidRPr="00103BF5">
        <w:rPr>
          <w:rFonts w:ascii="Times New Roman" w:hAnsi="Times New Roman"/>
          <w:color w:val="000000"/>
          <w:sz w:val="24"/>
          <w:szCs w:val="24"/>
        </w:rPr>
        <w:t>Алон</w:t>
      </w:r>
      <w:r>
        <w:rPr>
          <w:rFonts w:ascii="Times New Roman" w:hAnsi="Times New Roman"/>
          <w:color w:val="000000"/>
          <w:sz w:val="24"/>
          <w:szCs w:val="24"/>
        </w:rPr>
        <w:t>цева "Английский для юристов".</w:t>
      </w:r>
    </w:p>
    <w:p w14:paraId="52BED8F3"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5.</w:t>
      </w:r>
      <w:r w:rsidRPr="00103BF5">
        <w:rPr>
          <w:rFonts w:ascii="Times New Roman" w:hAnsi="Times New Roman"/>
          <w:color w:val="000000"/>
          <w:sz w:val="24"/>
          <w:szCs w:val="24"/>
        </w:rPr>
        <w:t xml:space="preserve">Дополнительный: </w:t>
      </w:r>
      <w:r w:rsidRPr="00103BF5">
        <w:rPr>
          <w:rFonts w:ascii="Times New Roman" w:hAnsi="Times New Roman"/>
          <w:color w:val="000000"/>
          <w:sz w:val="24"/>
          <w:szCs w:val="24"/>
          <w:lang w:val="en-US"/>
        </w:rPr>
        <w:t>R</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G</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Feltham</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Diplomatic</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Handbook</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Oxford</w:t>
      </w:r>
      <w:r w:rsidRPr="003738A1">
        <w:rPr>
          <w:rFonts w:ascii="Times New Roman" w:hAnsi="Times New Roman"/>
          <w:color w:val="000000"/>
          <w:sz w:val="24"/>
          <w:szCs w:val="24"/>
        </w:rPr>
        <w:t>, 1998.</w:t>
      </w:r>
    </w:p>
    <w:p w14:paraId="7E95CDDF" w14:textId="77777777" w:rsidR="0059246B" w:rsidRPr="00AE5C8C" w:rsidRDefault="0059246B" w:rsidP="0059246B">
      <w:pPr>
        <w:pStyle w:val="a3"/>
        <w:jc w:val="both"/>
        <w:rPr>
          <w:rFonts w:ascii="Times New Roman" w:hAnsi="Times New Roman"/>
          <w:color w:val="000000"/>
          <w:sz w:val="24"/>
          <w:szCs w:val="24"/>
        </w:rPr>
      </w:pPr>
      <w:r w:rsidRPr="00AE5C8C">
        <w:rPr>
          <w:rFonts w:ascii="Times New Roman" w:hAnsi="Times New Roman"/>
          <w:color w:val="000000"/>
          <w:sz w:val="24"/>
          <w:szCs w:val="24"/>
        </w:rPr>
        <w:t>6</w:t>
      </w:r>
      <w:r>
        <w:rPr>
          <w:rFonts w:ascii="Times New Roman" w:hAnsi="Times New Roman"/>
          <w:color w:val="000000"/>
          <w:sz w:val="24"/>
          <w:szCs w:val="24"/>
        </w:rPr>
        <w:t>. Слепович В.С. Деловой английский язык. Минск, 2012</w:t>
      </w:r>
    </w:p>
    <w:p w14:paraId="5407DDEB" w14:textId="77777777" w:rsidR="00514CD4" w:rsidRPr="005241F3" w:rsidRDefault="00514CD4" w:rsidP="0059246B">
      <w:pPr>
        <w:spacing w:after="0" w:line="240" w:lineRule="auto"/>
        <w:jc w:val="both"/>
        <w:rPr>
          <w:rFonts w:ascii="Times New Roman" w:eastAsia="Times New Roman" w:hAnsi="Times New Roman" w:cs="Times New Roman"/>
          <w:sz w:val="24"/>
          <w:szCs w:val="24"/>
        </w:rPr>
      </w:pPr>
    </w:p>
    <w:sectPr w:rsidR="00514CD4" w:rsidRPr="005241F3" w:rsidSect="002875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0F80"/>
    <w:multiLevelType w:val="hybridMultilevel"/>
    <w:tmpl w:val="9BAEF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0F517F"/>
    <w:multiLevelType w:val="multilevel"/>
    <w:tmpl w:val="84B6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403D35"/>
    <w:multiLevelType w:val="hybridMultilevel"/>
    <w:tmpl w:val="BEBCC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DB60BB8"/>
    <w:multiLevelType w:val="multilevel"/>
    <w:tmpl w:val="7C5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A2596"/>
    <w:multiLevelType w:val="hybridMultilevel"/>
    <w:tmpl w:val="6316B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65D19"/>
    <w:multiLevelType w:val="multilevel"/>
    <w:tmpl w:val="BFC4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20D57"/>
    <w:multiLevelType w:val="multilevel"/>
    <w:tmpl w:val="06CE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27C9C"/>
    <w:multiLevelType w:val="multilevel"/>
    <w:tmpl w:val="9CC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733923">
    <w:abstractNumId w:val="6"/>
  </w:num>
  <w:num w:numId="2" w16cid:durableId="1603607850">
    <w:abstractNumId w:val="5"/>
  </w:num>
  <w:num w:numId="3" w16cid:durableId="122165330">
    <w:abstractNumId w:val="1"/>
  </w:num>
  <w:num w:numId="4" w16cid:durableId="1935504791">
    <w:abstractNumId w:val="3"/>
  </w:num>
  <w:num w:numId="5" w16cid:durableId="1801268374">
    <w:abstractNumId w:val="7"/>
  </w:num>
  <w:num w:numId="6" w16cid:durableId="1785805969">
    <w:abstractNumId w:val="0"/>
  </w:num>
  <w:num w:numId="7" w16cid:durableId="701710171">
    <w:abstractNumId w:val="2"/>
  </w:num>
  <w:num w:numId="8" w16cid:durableId="1855260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D4"/>
    <w:rsid w:val="00002094"/>
    <w:rsid w:val="0008289A"/>
    <w:rsid w:val="000A7B64"/>
    <w:rsid w:val="00132D85"/>
    <w:rsid w:val="00142E85"/>
    <w:rsid w:val="001B0B96"/>
    <w:rsid w:val="00236B27"/>
    <w:rsid w:val="00276BAB"/>
    <w:rsid w:val="002875BD"/>
    <w:rsid w:val="002F54F5"/>
    <w:rsid w:val="00335D42"/>
    <w:rsid w:val="003C2D78"/>
    <w:rsid w:val="004642BB"/>
    <w:rsid w:val="00514CD4"/>
    <w:rsid w:val="005241F3"/>
    <w:rsid w:val="00545644"/>
    <w:rsid w:val="0059246B"/>
    <w:rsid w:val="006D71A0"/>
    <w:rsid w:val="00793A53"/>
    <w:rsid w:val="007C5D6D"/>
    <w:rsid w:val="008B1BB7"/>
    <w:rsid w:val="009342E3"/>
    <w:rsid w:val="0096758E"/>
    <w:rsid w:val="009844B4"/>
    <w:rsid w:val="00A06CDF"/>
    <w:rsid w:val="00B60357"/>
    <w:rsid w:val="00C9581F"/>
    <w:rsid w:val="00CF75B1"/>
    <w:rsid w:val="00D86C66"/>
    <w:rsid w:val="00D92463"/>
    <w:rsid w:val="00DE6BEC"/>
    <w:rsid w:val="00E46D45"/>
    <w:rsid w:val="00F53C78"/>
    <w:rsid w:val="00F704BF"/>
    <w:rsid w:val="00FD0687"/>
    <w:rsid w:val="00FD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781D"/>
  <w15:docId w15:val="{C21C6AF9-1E44-4717-AC31-765D0501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3A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93A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A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93A53"/>
    <w:rPr>
      <w:rFonts w:asciiTheme="majorHAnsi" w:eastAsiaTheme="majorEastAsia" w:hAnsiTheme="majorHAnsi" w:cstheme="majorBidi"/>
      <w:b/>
      <w:bCs/>
      <w:color w:val="4F81BD" w:themeColor="accent1"/>
      <w:sz w:val="26"/>
      <w:szCs w:val="26"/>
    </w:rPr>
  </w:style>
  <w:style w:type="paragraph" w:styleId="a3">
    <w:name w:val="No Spacing"/>
    <w:uiPriority w:val="1"/>
    <w:qFormat/>
    <w:rsid w:val="00793A53"/>
    <w:pPr>
      <w:spacing w:after="0" w:line="240" w:lineRule="auto"/>
    </w:pPr>
  </w:style>
  <w:style w:type="paragraph" w:styleId="a4">
    <w:name w:val="List Paragraph"/>
    <w:basedOn w:val="a"/>
    <w:uiPriority w:val="34"/>
    <w:qFormat/>
    <w:rsid w:val="00F53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12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2</cp:revision>
  <dcterms:created xsi:type="dcterms:W3CDTF">2023-06-20T04:04:00Z</dcterms:created>
  <dcterms:modified xsi:type="dcterms:W3CDTF">2023-06-20T04:04:00Z</dcterms:modified>
</cp:coreProperties>
</file>